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-1005"/>
        <w:tblW w:w="10768" w:type="dxa"/>
        <w:tblLook w:val="04A0" w:firstRow="1" w:lastRow="0" w:firstColumn="1" w:lastColumn="0" w:noHBand="0" w:noVBand="1"/>
      </w:tblPr>
      <w:tblGrid>
        <w:gridCol w:w="5384"/>
        <w:gridCol w:w="5384"/>
      </w:tblGrid>
      <w:tr w:rsidR="001E6496" w:rsidRPr="007D5FE0" w:rsidTr="00B75609">
        <w:trPr>
          <w:trHeight w:val="1101"/>
        </w:trPr>
        <w:tc>
          <w:tcPr>
            <w:tcW w:w="5384" w:type="dxa"/>
          </w:tcPr>
          <w:p w:rsidR="001E6496" w:rsidRPr="00E459F7" w:rsidRDefault="001E6496" w:rsidP="001E6496">
            <w:pPr>
              <w:rPr>
                <w:rFonts w:ascii="Cavolini" w:hAnsi="Cavolini" w:cs="Cavolini"/>
                <w:b/>
                <w:sz w:val="4"/>
                <w:szCs w:val="4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b/>
                <w:sz w:val="40"/>
                <w:szCs w:val="28"/>
                <w:u w:val="single"/>
              </w:rPr>
            </w:pPr>
            <w:r w:rsidRPr="001E6496">
              <w:rPr>
                <w:rFonts w:ascii="Comic Sans MS" w:hAnsi="Comic Sans MS" w:cs="Cavolini"/>
                <w:b/>
                <w:sz w:val="40"/>
                <w:szCs w:val="28"/>
                <w:u w:val="single"/>
              </w:rPr>
              <w:t>Dark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When light is bright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where does dark hide?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Inside a sack.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Down in each crack.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Shadowy, mischievous,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secretive, black.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Tucked in a corner.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Under a lid.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Rolled in the fold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of a cloth it lies hid.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Down in the cellar,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up in the loft,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dark waits so patiently,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silent and soft.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Inside your slipper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or deep in your pocket,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dark settles waiting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for night to unlock it.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It’s inside the cupboard,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it’s under the bed.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Just close up your eyes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and it’s inside your head.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At the flick of a switch,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at the death of a flame,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what lies a-waiting,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oh, what is its name?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</w:tc>
        <w:tc>
          <w:tcPr>
            <w:tcW w:w="5384" w:type="dxa"/>
          </w:tcPr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At the pull of a blind,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at the blink of a spark,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what fills the emptiness?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Yes, it’s the dark!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There’s nothing below it,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there’s nothing above it.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It won’t go away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so I’m learning to love it.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For, surely the dark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should hold nothing to fear,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as it’s deep in the throat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and it’s down in the ear.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And dark has a quality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soothing and deep: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it holds you and folds you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and lulls you to sleep.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 xml:space="preserve">But what does its velvety 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voice sound like? Hark!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Nothing but silence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is spoken by dark.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It’s what you emerge from,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the place before birth.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And it waits to receive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as they spade on the earth.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Is it an enemy?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Is it a friend?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Dark, ever faithful,</w:t>
            </w:r>
          </w:p>
          <w:p w:rsidR="001E6496" w:rsidRPr="001E6496" w:rsidRDefault="001E6496" w:rsidP="001E6496">
            <w:pPr>
              <w:rPr>
                <w:rFonts w:ascii="Comic Sans MS" w:hAnsi="Comic Sans MS" w:cs="Cavolini"/>
                <w:sz w:val="28"/>
                <w:szCs w:val="28"/>
              </w:rPr>
            </w:pPr>
            <w:r w:rsidRPr="001E6496">
              <w:rPr>
                <w:rFonts w:ascii="Comic Sans MS" w:hAnsi="Comic Sans MS" w:cs="Cavolini"/>
                <w:sz w:val="28"/>
                <w:szCs w:val="28"/>
              </w:rPr>
              <w:t>is there at the end.</w:t>
            </w:r>
          </w:p>
          <w:p w:rsidR="001E6496" w:rsidRPr="007D5FE0" w:rsidRDefault="001E6496" w:rsidP="001E6496">
            <w:pPr>
              <w:rPr>
                <w:rFonts w:ascii="Cavolini" w:hAnsi="Cavolini" w:cs="Cavolini"/>
                <w:b/>
                <w:bCs/>
                <w:sz w:val="12"/>
                <w:szCs w:val="12"/>
              </w:rPr>
            </w:pPr>
          </w:p>
        </w:tc>
      </w:tr>
    </w:tbl>
    <w:p w:rsidR="00707573" w:rsidRDefault="00707573">
      <w:bookmarkStart w:id="0" w:name="_GoBack"/>
      <w:bookmarkEnd w:id="0"/>
    </w:p>
    <w:sectPr w:rsidR="007075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Times New Roman"/>
    <w:charset w:val="00"/>
    <w:family w:val="script"/>
    <w:pitch w:val="variable"/>
    <w:sig w:usb0="A11526FF" w:usb1="8000000A" w:usb2="0001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496"/>
    <w:rsid w:val="001E6496"/>
    <w:rsid w:val="0070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ACA8D4-C63A-4B96-BD55-4CFD08B2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6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1</cp:revision>
  <dcterms:created xsi:type="dcterms:W3CDTF">2021-01-08T11:51:00Z</dcterms:created>
  <dcterms:modified xsi:type="dcterms:W3CDTF">2021-01-08T11:52:00Z</dcterms:modified>
</cp:coreProperties>
</file>